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43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4140"/>
        <w:gridCol w:w="6120"/>
      </w:tblGrid>
      <w:tr w:rsidR="004B6788" w:rsidTr="00173287">
        <w:trPr>
          <w:trHeight w:val="817"/>
        </w:trPr>
        <w:tc>
          <w:tcPr>
            <w:tcW w:w="10260" w:type="dxa"/>
            <w:gridSpan w:val="2"/>
            <w:shd w:val="clear" w:color="auto" w:fill="auto"/>
          </w:tcPr>
          <w:p w:rsidR="004B6788" w:rsidRPr="00C176A4" w:rsidRDefault="004B6788" w:rsidP="00173287">
            <w:pPr>
              <w:tabs>
                <w:tab w:val="left" w:pos="3832"/>
              </w:tabs>
              <w:jc w:val="center"/>
              <w:rPr>
                <w:b/>
              </w:rPr>
            </w:pPr>
            <w:r w:rsidRPr="00C176A4">
              <w:rPr>
                <w:b/>
              </w:rPr>
              <w:t>OBRAZAC</w:t>
            </w:r>
          </w:p>
          <w:p w:rsidR="004B6788" w:rsidRPr="00C176A4" w:rsidRDefault="004B6788" w:rsidP="00173287">
            <w:pPr>
              <w:jc w:val="center"/>
              <w:rPr>
                <w:b/>
              </w:rPr>
            </w:pPr>
            <w:r w:rsidRPr="00C176A4">
              <w:rPr>
                <w:b/>
              </w:rPr>
              <w:t>izvješća o provedenom savjetovanju s javnošću</w:t>
            </w:r>
          </w:p>
          <w:p w:rsidR="004B6788" w:rsidRDefault="004B6788" w:rsidP="00173287"/>
        </w:tc>
      </w:tr>
      <w:tr w:rsidR="004B6788" w:rsidTr="00173287">
        <w:trPr>
          <w:trHeight w:val="500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6788" w:rsidRPr="00C176A4" w:rsidRDefault="004B6788" w:rsidP="00173287">
            <w:pPr>
              <w:rPr>
                <w:b/>
              </w:rPr>
            </w:pPr>
            <w:r w:rsidRPr="00C176A4">
              <w:rPr>
                <w:b/>
              </w:rPr>
              <w:t xml:space="preserve">Naziv nacrta odluke ili drugog općeg akta o kojem je savjetovanje provedeno 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B6788" w:rsidRPr="009D12D0" w:rsidRDefault="00530A92" w:rsidP="004B6788">
            <w:pPr>
              <w:jc w:val="both"/>
            </w:pPr>
            <w:r w:rsidRPr="00530A92">
              <w:t xml:space="preserve">Nacrt prijedloga odluke o određivanju poslova odvodnje atmosferskih voda koji se financiraju iz proračuna Grada Zagreba </w:t>
            </w:r>
          </w:p>
        </w:tc>
      </w:tr>
      <w:tr w:rsidR="004B6788" w:rsidTr="00173287">
        <w:trPr>
          <w:trHeight w:val="932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6788" w:rsidRPr="00C176A4" w:rsidRDefault="004B6788" w:rsidP="00173287">
            <w:pPr>
              <w:rPr>
                <w:b/>
              </w:rPr>
            </w:pPr>
            <w:r w:rsidRPr="00C176A4">
              <w:rPr>
                <w:b/>
              </w:rPr>
              <w:t>Nositelj izrade nacrta akta (gradsko upravno tijelo koje je provelo savjetovanje)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B6788" w:rsidRPr="00937292" w:rsidRDefault="00EC211D" w:rsidP="00173287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Gradski ured</w:t>
            </w:r>
            <w:r w:rsidR="00A505F0">
              <w:rPr>
                <w:rFonts w:eastAsia="Calibri"/>
                <w:lang w:eastAsia="en-US"/>
              </w:rPr>
              <w:t xml:space="preserve"> za mjesnu samoupravu</w:t>
            </w:r>
          </w:p>
          <w:p w:rsidR="004B6788" w:rsidRPr="00C176A4" w:rsidRDefault="004B6788" w:rsidP="00173287">
            <w:pPr>
              <w:jc w:val="both"/>
              <w:rPr>
                <w:b/>
              </w:rPr>
            </w:pPr>
          </w:p>
        </w:tc>
      </w:tr>
      <w:tr w:rsidR="004B6788" w:rsidTr="00173287">
        <w:trPr>
          <w:trHeight w:val="561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6788" w:rsidRPr="00C176A4" w:rsidRDefault="004B6788" w:rsidP="00173287">
            <w:pPr>
              <w:jc w:val="both"/>
              <w:rPr>
                <w:b/>
              </w:rPr>
            </w:pPr>
            <w:r w:rsidRPr="00C176A4">
              <w:rPr>
                <w:b/>
              </w:rPr>
              <w:t>Vrijeme trajanja savjetovanja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B6788" w:rsidRPr="00C176A4" w:rsidRDefault="00C14D95" w:rsidP="00D5077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B6788" w:rsidRPr="00CC0A3E">
              <w:rPr>
                <w:b/>
              </w:rPr>
              <w:t>.</w:t>
            </w:r>
            <w:r>
              <w:rPr>
                <w:b/>
              </w:rPr>
              <w:t xml:space="preserve"> 11</w:t>
            </w:r>
            <w:r w:rsidR="00D50777">
              <w:rPr>
                <w:b/>
              </w:rPr>
              <w:t>.</w:t>
            </w:r>
            <w:r w:rsidR="008244C9">
              <w:rPr>
                <w:b/>
              </w:rPr>
              <w:t xml:space="preserve"> 2017.</w:t>
            </w:r>
            <w:r w:rsidR="00D50777">
              <w:rPr>
                <w:b/>
              </w:rPr>
              <w:t xml:space="preserve"> – </w:t>
            </w:r>
            <w:r w:rsidR="00DB746F">
              <w:rPr>
                <w:b/>
              </w:rPr>
              <w:t>29.</w:t>
            </w:r>
            <w:r w:rsidR="008244C9">
              <w:rPr>
                <w:b/>
              </w:rPr>
              <w:t xml:space="preserve"> 11</w:t>
            </w:r>
            <w:bookmarkStart w:id="0" w:name="_GoBack"/>
            <w:bookmarkEnd w:id="0"/>
            <w:r w:rsidR="00D50777">
              <w:rPr>
                <w:b/>
              </w:rPr>
              <w:t>.</w:t>
            </w:r>
            <w:r w:rsidR="005B238E">
              <w:rPr>
                <w:b/>
              </w:rPr>
              <w:t xml:space="preserve"> </w:t>
            </w:r>
            <w:r w:rsidR="00EC211D">
              <w:rPr>
                <w:b/>
              </w:rPr>
              <w:t>2017</w:t>
            </w:r>
            <w:r w:rsidR="00D50777">
              <w:rPr>
                <w:b/>
              </w:rPr>
              <w:t>.</w:t>
            </w:r>
            <w:r w:rsidR="00A505F0">
              <w:rPr>
                <w:b/>
              </w:rPr>
              <w:t xml:space="preserve"> </w:t>
            </w:r>
          </w:p>
        </w:tc>
      </w:tr>
      <w:tr w:rsidR="004B6788" w:rsidTr="00173287">
        <w:trPr>
          <w:trHeight w:val="561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6788" w:rsidRPr="00C176A4" w:rsidRDefault="004B6788" w:rsidP="00173287">
            <w:pPr>
              <w:jc w:val="both"/>
              <w:rPr>
                <w:b/>
              </w:rPr>
            </w:pPr>
            <w:r w:rsidRPr="00C176A4">
              <w:rPr>
                <w:b/>
              </w:rPr>
              <w:t xml:space="preserve">Metoda savjetovanja 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B6788" w:rsidRPr="00C176A4" w:rsidRDefault="004B6788" w:rsidP="00173287">
            <w:pPr>
              <w:jc w:val="center"/>
              <w:rPr>
                <w:b/>
              </w:rPr>
            </w:pPr>
            <w:r>
              <w:rPr>
                <w:b/>
              </w:rPr>
              <w:t>Internetsko savjetovanje</w:t>
            </w:r>
          </w:p>
        </w:tc>
      </w:tr>
    </w:tbl>
    <w:p w:rsidR="00827E18" w:rsidRDefault="00827E18" w:rsidP="004B6788">
      <w:pPr>
        <w:jc w:val="both"/>
      </w:pPr>
    </w:p>
    <w:p w:rsidR="004B6788" w:rsidRDefault="004B6788" w:rsidP="004B6788">
      <w:pPr>
        <w:jc w:val="both"/>
      </w:pPr>
      <w:r>
        <w:t xml:space="preserve">Za vrijeme trajanja internetskog savjetovanja </w:t>
      </w:r>
      <w:r w:rsidR="00CC0A3E">
        <w:t>o</w:t>
      </w:r>
      <w:r>
        <w:t xml:space="preserve"> </w:t>
      </w:r>
      <w:r w:rsidR="00F41C64" w:rsidRPr="00F41C64">
        <w:t>Nacrt</w:t>
      </w:r>
      <w:r w:rsidR="00C24D67">
        <w:t>u</w:t>
      </w:r>
      <w:r w:rsidR="00F41C64" w:rsidRPr="00F41C64">
        <w:t xml:space="preserve"> prijedloga odluke o određivanju poslova odvodnje atmosferskih voda koji se financiraju iz proračuna Grada Zagreba </w:t>
      </w:r>
      <w:r>
        <w:rPr>
          <w:bCs/>
          <w:color w:val="000000"/>
        </w:rPr>
        <w:t>nije bilo iznesenih primjedaba niti prijedloga.</w:t>
      </w:r>
    </w:p>
    <w:p w:rsidR="00811091" w:rsidRDefault="00811091"/>
    <w:sectPr w:rsidR="00811091" w:rsidSect="00487368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788"/>
    <w:rsid w:val="00255AFA"/>
    <w:rsid w:val="004B6788"/>
    <w:rsid w:val="004F0F4A"/>
    <w:rsid w:val="00530A92"/>
    <w:rsid w:val="005B238E"/>
    <w:rsid w:val="00762140"/>
    <w:rsid w:val="00811091"/>
    <w:rsid w:val="008244C9"/>
    <w:rsid w:val="00827E18"/>
    <w:rsid w:val="00A16F61"/>
    <w:rsid w:val="00A50192"/>
    <w:rsid w:val="00A505F0"/>
    <w:rsid w:val="00A733DB"/>
    <w:rsid w:val="00B97440"/>
    <w:rsid w:val="00C14D95"/>
    <w:rsid w:val="00C24D67"/>
    <w:rsid w:val="00CC0A3E"/>
    <w:rsid w:val="00D50777"/>
    <w:rsid w:val="00DB746F"/>
    <w:rsid w:val="00EC211D"/>
    <w:rsid w:val="00F4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Škudar</dc:creator>
  <cp:lastModifiedBy>Vedran Pilaš</cp:lastModifiedBy>
  <cp:revision>14</cp:revision>
  <cp:lastPrinted>2016-11-15T10:52:00Z</cp:lastPrinted>
  <dcterms:created xsi:type="dcterms:W3CDTF">2016-11-15T12:06:00Z</dcterms:created>
  <dcterms:modified xsi:type="dcterms:W3CDTF">2017-11-29T10:55:00Z</dcterms:modified>
</cp:coreProperties>
</file>